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1351" w14:textId="77777777" w:rsidR="00DD0ABA" w:rsidRDefault="00DD0ABA" w:rsidP="00DD0AB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14:paraId="7CF3DC2B" w14:textId="77777777" w:rsidR="00DD0ABA" w:rsidRDefault="00DD0ABA" w:rsidP="00DD0ABA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</w:p>
    <w:p w14:paraId="32526458" w14:textId="77777777" w:rsidR="00DD0ABA" w:rsidRPr="001F7D04" w:rsidRDefault="00DD0ABA" w:rsidP="00DD0ABA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1F7D04">
        <w:rPr>
          <w:rFonts w:ascii="Times New Roman" w:hAnsi="Times New Roman" w:cs="Times New Roman"/>
          <w:b/>
          <w:sz w:val="48"/>
        </w:rPr>
        <w:t>Indywidualny Program Wczesnego Wspomagania</w:t>
      </w:r>
    </w:p>
    <w:p w14:paraId="1DE04E3A" w14:textId="77777777" w:rsidR="00DD0ABA" w:rsidRPr="007A7CAD" w:rsidRDefault="00DD0ABA" w:rsidP="00DD0ABA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7A7CAD">
        <w:rPr>
          <w:rFonts w:ascii="Times New Roman" w:hAnsi="Times New Roman" w:cs="Times New Roman"/>
          <w:sz w:val="44"/>
        </w:rPr>
        <w:t xml:space="preserve">Dla ucznia </w:t>
      </w:r>
      <w:r>
        <w:rPr>
          <w:rFonts w:ascii="Times New Roman" w:hAnsi="Times New Roman" w:cs="Times New Roman"/>
          <w:sz w:val="44"/>
        </w:rPr>
        <w:t>XXX</w:t>
      </w:r>
    </w:p>
    <w:p w14:paraId="4125BAC5" w14:textId="77777777" w:rsidR="00DD0ABA" w:rsidRPr="007A7CAD" w:rsidRDefault="00DD0ABA" w:rsidP="00DD0ABA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 w:rsidRPr="007A7CAD">
        <w:rPr>
          <w:rFonts w:ascii="Times New Roman" w:hAnsi="Times New Roman" w:cs="Times New Roman"/>
          <w:sz w:val="44"/>
        </w:rPr>
        <w:t>Na okres edukacji przedszkolnej</w:t>
      </w:r>
    </w:p>
    <w:p w14:paraId="5F7AFE24" w14:textId="77777777" w:rsidR="00DD0ABA" w:rsidRDefault="00DD0ABA" w:rsidP="00DD0AB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14:paraId="0C749E79" w14:textId="77777777" w:rsidR="00DD0ABA" w:rsidRDefault="00DD0ABA" w:rsidP="00DD0ABA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14:paraId="70F030F1" w14:textId="77777777" w:rsidR="00DD0ABA" w:rsidRDefault="00DD0ABA" w:rsidP="00DD0ABA">
      <w:pPr>
        <w:spacing w:line="36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Program opracowały:</w:t>
      </w:r>
    </w:p>
    <w:p w14:paraId="4992751A" w14:textId="77777777" w:rsidR="00DD0ABA" w:rsidRPr="007A7CAD" w:rsidRDefault="00DD0ABA" w:rsidP="00DD0AB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A7CAD">
        <w:rPr>
          <w:rFonts w:ascii="Times New Roman" w:hAnsi="Times New Roman" w:cs="Times New Roman"/>
          <w:b/>
          <w:sz w:val="28"/>
        </w:rPr>
        <w:t xml:space="preserve">mgr </w:t>
      </w:r>
      <w:r>
        <w:rPr>
          <w:rFonts w:ascii="Times New Roman" w:hAnsi="Times New Roman" w:cs="Times New Roman"/>
          <w:b/>
          <w:sz w:val="28"/>
        </w:rPr>
        <w:t>XXX</w:t>
      </w:r>
      <w:r w:rsidRPr="007A7C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d</w:t>
      </w:r>
      <w:r w:rsidRPr="006C6805">
        <w:rPr>
          <w:rFonts w:ascii="Times New Roman" w:hAnsi="Times New Roman" w:cs="Times New Roman"/>
          <w:sz w:val="28"/>
        </w:rPr>
        <w:t>yrektor, logopeda</w:t>
      </w:r>
    </w:p>
    <w:p w14:paraId="12A3417C" w14:textId="77777777" w:rsidR="00DD0ABA" w:rsidRPr="007A7CAD" w:rsidRDefault="00DD0ABA" w:rsidP="00DD0AB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A7CAD">
        <w:rPr>
          <w:rFonts w:ascii="Times New Roman" w:hAnsi="Times New Roman" w:cs="Times New Roman"/>
          <w:b/>
          <w:sz w:val="28"/>
        </w:rPr>
        <w:t xml:space="preserve">mgr </w:t>
      </w:r>
      <w:r>
        <w:rPr>
          <w:rFonts w:ascii="Times New Roman" w:hAnsi="Times New Roman" w:cs="Times New Roman"/>
          <w:b/>
          <w:sz w:val="28"/>
        </w:rPr>
        <w:t xml:space="preserve">XXX – </w:t>
      </w:r>
      <w:r>
        <w:rPr>
          <w:rFonts w:ascii="Times New Roman" w:hAnsi="Times New Roman" w:cs="Times New Roman"/>
          <w:sz w:val="28"/>
        </w:rPr>
        <w:t xml:space="preserve">pedagog szkolny, </w:t>
      </w:r>
      <w:r w:rsidRPr="006C6805">
        <w:rPr>
          <w:rFonts w:ascii="Times New Roman" w:hAnsi="Times New Roman" w:cs="Times New Roman"/>
          <w:sz w:val="28"/>
        </w:rPr>
        <w:t>psycholog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1C140020" w14:textId="77777777" w:rsidR="00DD0ABA" w:rsidRPr="007A7CAD" w:rsidRDefault="00DD0ABA" w:rsidP="00DD0AB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A7CAD">
        <w:rPr>
          <w:rFonts w:ascii="Times New Roman" w:hAnsi="Times New Roman" w:cs="Times New Roman"/>
          <w:b/>
          <w:sz w:val="28"/>
        </w:rPr>
        <w:t xml:space="preserve">mgr </w:t>
      </w:r>
      <w:r>
        <w:rPr>
          <w:rFonts w:ascii="Times New Roman" w:hAnsi="Times New Roman" w:cs="Times New Roman"/>
          <w:b/>
          <w:sz w:val="28"/>
        </w:rPr>
        <w:t xml:space="preserve">XXX – </w:t>
      </w:r>
      <w:r w:rsidRPr="006C6805">
        <w:rPr>
          <w:rFonts w:ascii="Times New Roman" w:hAnsi="Times New Roman" w:cs="Times New Roman"/>
          <w:sz w:val="28"/>
        </w:rPr>
        <w:t>nauczyciel wychowania przedszkolnego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6558971" w14:textId="77777777" w:rsidR="00DD0ABA" w:rsidRDefault="00DD0ABA" w:rsidP="00DD0ABA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14:paraId="5A868845" w14:textId="77777777" w:rsidR="00DD0ABA" w:rsidRDefault="00DD0ABA" w:rsidP="00DD0ABA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14:paraId="76269F32" w14:textId="77777777" w:rsidR="00DD0ABA" w:rsidRDefault="00DD0ABA" w:rsidP="00DD0ABA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XXX, 2019r.</w:t>
      </w:r>
    </w:p>
    <w:p w14:paraId="42B64317" w14:textId="77777777" w:rsidR="00DD0ABA" w:rsidRPr="006F34AF" w:rsidRDefault="00DD0ABA" w:rsidP="00DD0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  <w:b/>
        </w:rPr>
        <w:lastRenderedPageBreak/>
        <w:t>Imię i nazwisko ucznia:</w:t>
      </w:r>
      <w:r w:rsidRPr="006F3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</w:p>
    <w:p w14:paraId="6538A1FE" w14:textId="77777777" w:rsidR="00DD0ABA" w:rsidRPr="006F34AF" w:rsidRDefault="00DD0ABA" w:rsidP="00DD0ABA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  <w:b/>
        </w:rPr>
        <w:t>Data urodzenia:</w:t>
      </w:r>
      <w:r w:rsidRPr="006F3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XXX</w:t>
      </w:r>
    </w:p>
    <w:p w14:paraId="48AB88E8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34AF">
        <w:rPr>
          <w:rFonts w:ascii="Times New Roman" w:hAnsi="Times New Roman" w:cs="Times New Roman"/>
          <w:b/>
        </w:rPr>
        <w:t>Indywidualny Program Wczesnego Wspomagania opracowano na podstawie:</w:t>
      </w:r>
    </w:p>
    <w:p w14:paraId="77AFFAE1" w14:textId="77777777" w:rsidR="00DD0ABA" w:rsidRPr="006F34AF" w:rsidRDefault="00DD0ABA" w:rsidP="00DD0A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Rozporządzenie MEN z dnia 24 sierpnia 2017r. w sprawie organizowania wczesnego wspomagania rozwoju dzieci,</w:t>
      </w:r>
    </w:p>
    <w:p w14:paraId="35387855" w14:textId="77777777" w:rsidR="00DD0ABA" w:rsidRPr="006F34AF" w:rsidRDefault="00DD0ABA" w:rsidP="00DD0A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Opinii nr </w:t>
      </w:r>
      <w:r>
        <w:rPr>
          <w:rFonts w:ascii="Times New Roman" w:hAnsi="Times New Roman" w:cs="Times New Roman"/>
        </w:rPr>
        <w:t>XXX</w:t>
      </w:r>
      <w:r w:rsidRPr="006F34AF">
        <w:rPr>
          <w:rFonts w:ascii="Times New Roman" w:hAnsi="Times New Roman" w:cs="Times New Roman"/>
        </w:rPr>
        <w:t xml:space="preserve"> o potrzebie wczesnego wspomagania rozwoju dziecka z dnia </w:t>
      </w:r>
      <w:r>
        <w:rPr>
          <w:rFonts w:ascii="Times New Roman" w:hAnsi="Times New Roman" w:cs="Times New Roman"/>
        </w:rPr>
        <w:t>XXX</w:t>
      </w:r>
      <w:r w:rsidRPr="006F34AF">
        <w:rPr>
          <w:rFonts w:ascii="Times New Roman" w:hAnsi="Times New Roman" w:cs="Times New Roman"/>
        </w:rPr>
        <w:t xml:space="preserve"> </w:t>
      </w:r>
    </w:p>
    <w:p w14:paraId="526D329D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23B93CA" w14:textId="77777777" w:rsidR="00DD0ABA" w:rsidRPr="006F34AF" w:rsidRDefault="00DD0ABA" w:rsidP="00DD0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F34AF">
        <w:rPr>
          <w:rFonts w:ascii="Times New Roman" w:hAnsi="Times New Roman" w:cs="Times New Roman"/>
          <w:b/>
        </w:rPr>
        <w:t>Wieloprofilowa ocena sprawności dziecka:</w:t>
      </w:r>
    </w:p>
    <w:tbl>
      <w:tblPr>
        <w:tblStyle w:val="Tabela-Siatka"/>
        <w:tblW w:w="14023" w:type="dxa"/>
        <w:tblLook w:val="04A0" w:firstRow="1" w:lastRow="0" w:firstColumn="1" w:lastColumn="0" w:noHBand="0" w:noVBand="1"/>
      </w:tblPr>
      <w:tblGrid>
        <w:gridCol w:w="1866"/>
        <w:gridCol w:w="12157"/>
      </w:tblGrid>
      <w:tr w:rsidR="00DD0ABA" w:rsidRPr="006F34AF" w14:paraId="0895037B" w14:textId="77777777" w:rsidTr="00CD1ACA">
        <w:trPr>
          <w:trHeight w:val="446"/>
        </w:trPr>
        <w:tc>
          <w:tcPr>
            <w:tcW w:w="1866" w:type="dxa"/>
            <w:vAlign w:val="center"/>
          </w:tcPr>
          <w:p w14:paraId="02A195A9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Motoryka duża</w:t>
            </w:r>
          </w:p>
        </w:tc>
        <w:tc>
          <w:tcPr>
            <w:tcW w:w="12157" w:type="dxa"/>
          </w:tcPr>
          <w:p w14:paraId="0BF72FBE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lateralizacja nieokreślona – nieunormowana, </w:t>
            </w:r>
          </w:p>
          <w:p w14:paraId="24EF3A1C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motoryka duża niezaburzona,</w:t>
            </w:r>
          </w:p>
        </w:tc>
      </w:tr>
      <w:tr w:rsidR="00DD0ABA" w:rsidRPr="006F34AF" w14:paraId="0BA6B81B" w14:textId="77777777" w:rsidTr="00CD1ACA">
        <w:tc>
          <w:tcPr>
            <w:tcW w:w="1866" w:type="dxa"/>
            <w:vAlign w:val="center"/>
          </w:tcPr>
          <w:p w14:paraId="57B33C91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Motoryka mała</w:t>
            </w:r>
          </w:p>
        </w:tc>
        <w:tc>
          <w:tcPr>
            <w:tcW w:w="12157" w:type="dxa"/>
          </w:tcPr>
          <w:p w14:paraId="122775AF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niski poziom rozwoju grafomotorycznego, </w:t>
            </w:r>
          </w:p>
          <w:p w14:paraId="0EDA850E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rysunek na etapie bazgroty, </w:t>
            </w:r>
          </w:p>
          <w:p w14:paraId="702F32B0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chwyt nieprawidłowy, </w:t>
            </w:r>
          </w:p>
          <w:p w14:paraId="5DB88A83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obniżona sprawność narządów mowy,</w:t>
            </w:r>
          </w:p>
        </w:tc>
      </w:tr>
      <w:tr w:rsidR="00DD0ABA" w:rsidRPr="006F34AF" w14:paraId="3B35C6EF" w14:textId="77777777" w:rsidTr="00CD1ACA">
        <w:trPr>
          <w:trHeight w:val="446"/>
        </w:trPr>
        <w:tc>
          <w:tcPr>
            <w:tcW w:w="1866" w:type="dxa"/>
            <w:vAlign w:val="center"/>
          </w:tcPr>
          <w:p w14:paraId="15F1A898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Percepcja</w:t>
            </w:r>
          </w:p>
        </w:tc>
        <w:tc>
          <w:tcPr>
            <w:tcW w:w="12157" w:type="dxa"/>
          </w:tcPr>
          <w:p w14:paraId="72DD9F50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34AF">
              <w:rPr>
                <w:rFonts w:ascii="Times New Roman" w:hAnsi="Times New Roman" w:cs="Times New Roman"/>
              </w:rPr>
              <w:t xml:space="preserve"> dobrze radzi sobie z prostymi zadaniami angażującymi procesy analizy i syntezy wzrokowej, </w:t>
            </w:r>
          </w:p>
        </w:tc>
      </w:tr>
      <w:tr w:rsidR="00DD0ABA" w:rsidRPr="006F34AF" w14:paraId="73974F92" w14:textId="77777777" w:rsidTr="00CD1ACA">
        <w:tc>
          <w:tcPr>
            <w:tcW w:w="1866" w:type="dxa"/>
            <w:vAlign w:val="center"/>
          </w:tcPr>
          <w:p w14:paraId="191D96DE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12157" w:type="dxa"/>
          </w:tcPr>
          <w:p w14:paraId="1F318689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potrzebuje czasu do nawiązania kontaktu, </w:t>
            </w:r>
          </w:p>
          <w:p w14:paraId="4A02FEF9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utrzymuje kontakt wzrokowy,</w:t>
            </w:r>
          </w:p>
          <w:p w14:paraId="6FFC820D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komunikuje się niezbyt chętnie,</w:t>
            </w:r>
          </w:p>
          <w:p w14:paraId="451626A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opóźniony rozwój mowy czynnej,</w:t>
            </w:r>
          </w:p>
          <w:p w14:paraId="7DD4DCB4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ma problemy z powtarzaniem za dorosłym krótkiej wypowiedzi lub ciągu wyrazów,</w:t>
            </w:r>
          </w:p>
          <w:p w14:paraId="6A23ED0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ma trudności z odpowiadaniem na pytania,</w:t>
            </w:r>
          </w:p>
          <w:p w14:paraId="7F485D3C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niski zasób słownictwa, </w:t>
            </w:r>
          </w:p>
          <w:p w14:paraId="162DBC23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lastRenderedPageBreak/>
              <w:t>- słabo integruje się z grupą,</w:t>
            </w:r>
          </w:p>
        </w:tc>
      </w:tr>
      <w:tr w:rsidR="00DD0ABA" w:rsidRPr="006F34AF" w14:paraId="5504FAA5" w14:textId="77777777" w:rsidTr="00CD1ACA">
        <w:tc>
          <w:tcPr>
            <w:tcW w:w="1866" w:type="dxa"/>
            <w:vAlign w:val="center"/>
          </w:tcPr>
          <w:p w14:paraId="0ED49179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lastRenderedPageBreak/>
              <w:t>Rozwój emocjonalny</w:t>
            </w:r>
          </w:p>
        </w:tc>
        <w:tc>
          <w:tcPr>
            <w:tcW w:w="12157" w:type="dxa"/>
          </w:tcPr>
          <w:p w14:paraId="0BDD852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miewa zmienne nastroje,</w:t>
            </w:r>
          </w:p>
          <w:p w14:paraId="4C49295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ma trudności w radzeniu sobie ze złością i frustracją, </w:t>
            </w:r>
          </w:p>
          <w:p w14:paraId="2DC3CD1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próbuje wymuszać korzyści,</w:t>
            </w:r>
          </w:p>
          <w:p w14:paraId="4B9FC711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łatwo reaguje złością w sytuacji zakazu, bądź odmowy,</w:t>
            </w:r>
          </w:p>
          <w:p w14:paraId="4BA4BD9A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ma trudności w stosowaniu się do norm społecznych oraz współdziałaniu w zabawie z innymi dziećmi, </w:t>
            </w:r>
          </w:p>
          <w:p w14:paraId="0A0AA26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nie wykazuje lęku w kontakcie bezpośrednim,</w:t>
            </w:r>
          </w:p>
        </w:tc>
      </w:tr>
      <w:tr w:rsidR="00DD0ABA" w:rsidRPr="006F34AF" w14:paraId="7B0D8215" w14:textId="77777777" w:rsidTr="00CD1ACA">
        <w:tc>
          <w:tcPr>
            <w:tcW w:w="1866" w:type="dxa"/>
            <w:vAlign w:val="center"/>
          </w:tcPr>
          <w:p w14:paraId="3B1072BE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Zachowanie</w:t>
            </w:r>
          </w:p>
        </w:tc>
        <w:tc>
          <w:tcPr>
            <w:tcW w:w="12157" w:type="dxa"/>
          </w:tcPr>
          <w:p w14:paraId="010EC4F5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34AF">
              <w:rPr>
                <w:rFonts w:ascii="Times New Roman" w:hAnsi="Times New Roman" w:cs="Times New Roman"/>
              </w:rPr>
              <w:t xml:space="preserve"> pogodny, </w:t>
            </w:r>
          </w:p>
          <w:p w14:paraId="2EA6ADFE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ruchliwy i chaotyczny, z cechami nadpobudliwości,</w:t>
            </w:r>
          </w:p>
          <w:p w14:paraId="4B6DAB96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ma trudności z usiedzeniem przy wykonywaniu zadania,</w:t>
            </w:r>
          </w:p>
          <w:p w14:paraId="495C7551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wstydliwy,</w:t>
            </w:r>
          </w:p>
        </w:tc>
      </w:tr>
      <w:tr w:rsidR="00DD0ABA" w:rsidRPr="006F34AF" w14:paraId="7BD2BC21" w14:textId="77777777" w:rsidTr="00CD1ACA">
        <w:trPr>
          <w:trHeight w:val="376"/>
        </w:trPr>
        <w:tc>
          <w:tcPr>
            <w:tcW w:w="1866" w:type="dxa"/>
            <w:vAlign w:val="center"/>
          </w:tcPr>
          <w:p w14:paraId="504461C7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Rozumowanie</w:t>
            </w:r>
          </w:p>
        </w:tc>
        <w:tc>
          <w:tcPr>
            <w:tcW w:w="12157" w:type="dxa"/>
          </w:tcPr>
          <w:p w14:paraId="6A67FCC3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potrafi dokonywać rozumowania logicznego w podstawowym zakresie,</w:t>
            </w:r>
          </w:p>
          <w:p w14:paraId="3258AD24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ma trudności z ujmowaniem relacji, porządkowaniem przedmiotów pod względem kształtu czy koloru, </w:t>
            </w:r>
          </w:p>
          <w:p w14:paraId="0EF711ED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potrafi dokonać analizy informacji, </w:t>
            </w:r>
          </w:p>
          <w:p w14:paraId="37776E64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umiejętności tworzenia kategorii oraz porządkowania przedmiotów w sposób znajdują się na poziomie poniżej przeciętnej, </w:t>
            </w:r>
          </w:p>
        </w:tc>
      </w:tr>
      <w:tr w:rsidR="00DD0ABA" w:rsidRPr="006F34AF" w14:paraId="36E80E48" w14:textId="77777777" w:rsidTr="00CD1ACA">
        <w:trPr>
          <w:trHeight w:val="376"/>
        </w:trPr>
        <w:tc>
          <w:tcPr>
            <w:tcW w:w="1866" w:type="dxa"/>
            <w:vAlign w:val="center"/>
          </w:tcPr>
          <w:p w14:paraId="5E883AF8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Uwaga</w:t>
            </w:r>
          </w:p>
        </w:tc>
        <w:tc>
          <w:tcPr>
            <w:tcW w:w="12157" w:type="dxa"/>
          </w:tcPr>
          <w:p w14:paraId="2B4B1509" w14:textId="2B4C52BC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niski poziom kon</w:t>
            </w:r>
            <w:r w:rsidR="007E0659">
              <w:rPr>
                <w:rFonts w:ascii="Times New Roman" w:hAnsi="Times New Roman" w:cs="Times New Roman"/>
              </w:rPr>
              <w:t>centr</w:t>
            </w:r>
            <w:r w:rsidRPr="006F34AF">
              <w:rPr>
                <w:rFonts w:ascii="Times New Roman" w:hAnsi="Times New Roman" w:cs="Times New Roman"/>
              </w:rPr>
              <w:t xml:space="preserve">acji uwagi (koncentracja obniżona), </w:t>
            </w:r>
          </w:p>
          <w:p w14:paraId="7A72C50B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podatny na działanie bodźców rozpraszających,</w:t>
            </w:r>
          </w:p>
          <w:p w14:paraId="1FFE41D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- szybko się męczy, traci zainteresowanie i wymaga częstych przerw, </w:t>
            </w:r>
          </w:p>
          <w:p w14:paraId="78309EE8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wymaga stałej uwagi i motywowania do pracy,</w:t>
            </w:r>
          </w:p>
          <w:p w14:paraId="7C4D274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- trudności ze skupieniem uwagi na prostych układankach.</w:t>
            </w:r>
          </w:p>
        </w:tc>
      </w:tr>
    </w:tbl>
    <w:p w14:paraId="7F78AB02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345572C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34AF">
        <w:rPr>
          <w:rFonts w:ascii="Times New Roman" w:hAnsi="Times New Roman" w:cs="Times New Roman"/>
          <w:b/>
        </w:rPr>
        <w:t>Cele rozwojowe i terapeutyczne:</w:t>
      </w:r>
    </w:p>
    <w:p w14:paraId="262E1F1C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lastRenderedPageBreak/>
        <w:t>Usprawnianie sfery komunikacyjnej,</w:t>
      </w:r>
    </w:p>
    <w:p w14:paraId="526C2CC5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Usprawnianie rozwoju psychoruchowego,</w:t>
      </w:r>
    </w:p>
    <w:p w14:paraId="1AFE52DE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Wzrost zasobu słownikowego dziecka,</w:t>
      </w:r>
    </w:p>
    <w:p w14:paraId="29BDC533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Wzrost liczby poprawnie artykułowanych głosek,</w:t>
      </w:r>
    </w:p>
    <w:p w14:paraId="7042F1FE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Poprawa umiejętności dziecka w zakresie sfery gramatycznej,</w:t>
      </w:r>
    </w:p>
    <w:p w14:paraId="534A8D84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Lepsza zdolność rozumienia pytań i poleceń,</w:t>
      </w:r>
    </w:p>
    <w:p w14:paraId="6E23DEB0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Poprawa umiejętności słuchowych,</w:t>
      </w:r>
    </w:p>
    <w:p w14:paraId="7122E8B1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Wzrost zdolności koncentracji uwagi,</w:t>
      </w:r>
    </w:p>
    <w:p w14:paraId="6345B7B9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Poprawa poziomu rozwoju grafomotorycznego,</w:t>
      </w:r>
    </w:p>
    <w:p w14:paraId="04A623EE" w14:textId="77777777" w:rsidR="00DD0ABA" w:rsidRPr="006F34AF" w:rsidRDefault="00DD0ABA" w:rsidP="00DD0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Wsparcie emocjonalne rodziców, pomoc w pracy z chłopcem. </w:t>
      </w:r>
    </w:p>
    <w:p w14:paraId="74BD0E44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7117"/>
        <w:gridCol w:w="3057"/>
      </w:tblGrid>
      <w:tr w:rsidR="00DD0ABA" w:rsidRPr="006F34AF" w14:paraId="0F545D1F" w14:textId="77777777" w:rsidTr="00CD1ACA">
        <w:tc>
          <w:tcPr>
            <w:tcW w:w="13996" w:type="dxa"/>
            <w:gridSpan w:val="3"/>
            <w:vAlign w:val="center"/>
          </w:tcPr>
          <w:p w14:paraId="13D9385F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PERCEPCJA WZROKOWA</w:t>
            </w:r>
          </w:p>
        </w:tc>
      </w:tr>
      <w:tr w:rsidR="00DD0ABA" w:rsidRPr="006F34AF" w14:paraId="10671D4F" w14:textId="77777777" w:rsidTr="00CD1ACA">
        <w:trPr>
          <w:trHeight w:val="446"/>
        </w:trPr>
        <w:tc>
          <w:tcPr>
            <w:tcW w:w="3822" w:type="dxa"/>
            <w:vAlign w:val="center"/>
          </w:tcPr>
          <w:p w14:paraId="3285221D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117" w:type="dxa"/>
            <w:vAlign w:val="center"/>
          </w:tcPr>
          <w:p w14:paraId="387A80B0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Sposób realizacji (formy i metody pracy)</w:t>
            </w:r>
          </w:p>
        </w:tc>
        <w:tc>
          <w:tcPr>
            <w:tcW w:w="3057" w:type="dxa"/>
            <w:vAlign w:val="center"/>
          </w:tcPr>
          <w:p w14:paraId="4EA7A4B9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5C976F79" w14:textId="77777777" w:rsidTr="00CD1ACA">
        <w:trPr>
          <w:trHeight w:val="396"/>
        </w:trPr>
        <w:tc>
          <w:tcPr>
            <w:tcW w:w="3822" w:type="dxa"/>
            <w:vAlign w:val="center"/>
          </w:tcPr>
          <w:p w14:paraId="5EDC19D8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Stymulacja percepcji wzrokowej</w:t>
            </w:r>
          </w:p>
        </w:tc>
        <w:tc>
          <w:tcPr>
            <w:tcW w:w="7117" w:type="dxa"/>
          </w:tcPr>
          <w:p w14:paraId="3CD84B83" w14:textId="77777777" w:rsidR="00DD0ABA" w:rsidRPr="006F34AF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Elementy stymulacji polisensorycznej,</w:t>
            </w:r>
          </w:p>
          <w:p w14:paraId="50D5A479" w14:textId="77777777" w:rsidR="00DD0ABA" w:rsidRPr="006F34AF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Nawlekanie elementów na sznurek,</w:t>
            </w:r>
          </w:p>
          <w:p w14:paraId="2F13A587" w14:textId="77777777" w:rsidR="00DD0ABA" w:rsidRPr="006F34AF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Odwzorowywanie schematów, układów,</w:t>
            </w:r>
          </w:p>
          <w:p w14:paraId="1FC1F147" w14:textId="77777777" w:rsidR="00DD0ABA" w:rsidRPr="006F34AF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Rysowanie po śladzie, wodzenie palcem po śladzie, </w:t>
            </w:r>
          </w:p>
          <w:p w14:paraId="6E520456" w14:textId="77777777" w:rsidR="00DD0ABA" w:rsidRPr="006F34AF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Potrząsanie butelkami wypełnionymi kilkoma ziarenkami fasoli, ryżu, brokatem, itp. </w:t>
            </w:r>
          </w:p>
          <w:p w14:paraId="5B7D4563" w14:textId="77777777" w:rsidR="00DD0ABA" w:rsidRPr="001348BD" w:rsidRDefault="00DD0ABA" w:rsidP="00CD1ACA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stymulacja wzroku z wykorzystaniem biało – czarnych kart,</w:t>
            </w:r>
          </w:p>
        </w:tc>
        <w:tc>
          <w:tcPr>
            <w:tcW w:w="3057" w:type="dxa"/>
          </w:tcPr>
          <w:p w14:paraId="6FDBC16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9C53E4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5"/>
        <w:gridCol w:w="7074"/>
        <w:gridCol w:w="3057"/>
      </w:tblGrid>
      <w:tr w:rsidR="00DD0ABA" w:rsidRPr="006F34AF" w14:paraId="3FA3279C" w14:textId="77777777" w:rsidTr="00CD1ACA">
        <w:tc>
          <w:tcPr>
            <w:tcW w:w="13996" w:type="dxa"/>
            <w:gridSpan w:val="3"/>
            <w:vAlign w:val="center"/>
          </w:tcPr>
          <w:p w14:paraId="604B30FC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lastRenderedPageBreak/>
              <w:t>PERCEPCJA SŁUCHOWA</w:t>
            </w:r>
          </w:p>
        </w:tc>
      </w:tr>
      <w:tr w:rsidR="00DD0ABA" w:rsidRPr="006F34AF" w14:paraId="649E648A" w14:textId="77777777" w:rsidTr="00CD1ACA">
        <w:tc>
          <w:tcPr>
            <w:tcW w:w="3865" w:type="dxa"/>
            <w:vAlign w:val="center"/>
          </w:tcPr>
          <w:p w14:paraId="7133735F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074" w:type="dxa"/>
            <w:vAlign w:val="center"/>
          </w:tcPr>
          <w:p w14:paraId="5DDDEC56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Sposób realizacji (formy i metody pracy)</w:t>
            </w:r>
          </w:p>
        </w:tc>
        <w:tc>
          <w:tcPr>
            <w:tcW w:w="3057" w:type="dxa"/>
            <w:vAlign w:val="center"/>
          </w:tcPr>
          <w:p w14:paraId="25C07D94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3EC39F8B" w14:textId="77777777" w:rsidTr="00CD1ACA">
        <w:trPr>
          <w:trHeight w:val="377"/>
        </w:trPr>
        <w:tc>
          <w:tcPr>
            <w:tcW w:w="3865" w:type="dxa"/>
            <w:vAlign w:val="center"/>
          </w:tcPr>
          <w:p w14:paraId="2B83F0CE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Poprawa umiejętności słuchowych</w:t>
            </w:r>
          </w:p>
        </w:tc>
        <w:tc>
          <w:tcPr>
            <w:tcW w:w="7074" w:type="dxa"/>
          </w:tcPr>
          <w:p w14:paraId="7FB9CD2C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Słuchanie dźwięków, odgłosów, melodii, piosenek, </w:t>
            </w:r>
          </w:p>
          <w:p w14:paraId="160115FC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Rozpoznawanie głosów z otoczenia,</w:t>
            </w:r>
          </w:p>
          <w:p w14:paraId="42B527E8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Określanie strony, z której dochodzi dźwięk,</w:t>
            </w:r>
          </w:p>
          <w:p w14:paraId="3AC8D46F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Rozpoznawanie dźwięków wydawanych przez różne przedmioty lub instrumenty,</w:t>
            </w:r>
          </w:p>
          <w:p w14:paraId="458A8868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Zastępowanie poleceń słownych przez sygnały dźwiękowy lub zestaw dźwięków,</w:t>
            </w:r>
          </w:p>
          <w:p w14:paraId="6E9FCEB4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Podział zdania na wyrazy,</w:t>
            </w:r>
          </w:p>
          <w:p w14:paraId="03C9AFD4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Liczenie wyrazów w zdaniu,</w:t>
            </w:r>
          </w:p>
          <w:p w14:paraId="6B6B02CC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num" w:pos="228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Rysowanie przedmiotów,</w:t>
            </w:r>
          </w:p>
          <w:p w14:paraId="03574173" w14:textId="77777777" w:rsidR="00DD0ABA" w:rsidRPr="00F37B00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Loteryjki rebusowe,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F37B00">
              <w:rPr>
                <w:rFonts w:ascii="Times New Roman" w:hAnsi="Times New Roman" w:cs="Times New Roman"/>
              </w:rPr>
              <w:t>ebusy,</w:t>
            </w:r>
          </w:p>
          <w:p w14:paraId="45769DA3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Worki sensoryczne wypełnione materiałami sypkimi, płynnymi, itp. </w:t>
            </w:r>
          </w:p>
        </w:tc>
        <w:tc>
          <w:tcPr>
            <w:tcW w:w="3057" w:type="dxa"/>
          </w:tcPr>
          <w:p w14:paraId="728A4D4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CC6FFC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7117"/>
        <w:gridCol w:w="3057"/>
      </w:tblGrid>
      <w:tr w:rsidR="00DD0ABA" w:rsidRPr="006F34AF" w14:paraId="1B3C955E" w14:textId="77777777" w:rsidTr="00CD1ACA">
        <w:tc>
          <w:tcPr>
            <w:tcW w:w="13996" w:type="dxa"/>
            <w:gridSpan w:val="3"/>
            <w:vAlign w:val="center"/>
          </w:tcPr>
          <w:p w14:paraId="4AF1043E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PROCESY POZNAWCZE</w:t>
            </w:r>
          </w:p>
        </w:tc>
      </w:tr>
      <w:tr w:rsidR="00DD0ABA" w:rsidRPr="006F34AF" w14:paraId="271B56BC" w14:textId="77777777" w:rsidTr="00CD1ACA">
        <w:tc>
          <w:tcPr>
            <w:tcW w:w="3822" w:type="dxa"/>
            <w:vAlign w:val="center"/>
          </w:tcPr>
          <w:p w14:paraId="7E3AFEA0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117" w:type="dxa"/>
            <w:vAlign w:val="center"/>
          </w:tcPr>
          <w:p w14:paraId="38474B45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Sposób realizacji (formy i metody pracy)</w:t>
            </w:r>
          </w:p>
        </w:tc>
        <w:tc>
          <w:tcPr>
            <w:tcW w:w="3057" w:type="dxa"/>
            <w:vAlign w:val="center"/>
          </w:tcPr>
          <w:p w14:paraId="221F5562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2142C592" w14:textId="77777777" w:rsidTr="00CD1ACA">
        <w:trPr>
          <w:trHeight w:val="433"/>
        </w:trPr>
        <w:tc>
          <w:tcPr>
            <w:tcW w:w="3822" w:type="dxa"/>
            <w:vAlign w:val="center"/>
          </w:tcPr>
          <w:p w14:paraId="5EDB44BC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Wzrost zdolności koncentracji uwagi</w:t>
            </w:r>
          </w:p>
        </w:tc>
        <w:tc>
          <w:tcPr>
            <w:tcW w:w="7117" w:type="dxa"/>
          </w:tcPr>
          <w:p w14:paraId="1CE8C35B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05D15">
              <w:rPr>
                <w:rFonts w:ascii="Times New Roman" w:hAnsi="Times New Roman" w:cs="Times New Roman"/>
              </w:rPr>
              <w:t xml:space="preserve">Układanie puzzli, </w:t>
            </w:r>
          </w:p>
          <w:p w14:paraId="289B327B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Wyszukiwanie różnic w obrazkach, </w:t>
            </w:r>
          </w:p>
          <w:p w14:paraId="64EC69E7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Kinezjologii Edukacyjnej Dennisona, </w:t>
            </w:r>
          </w:p>
          <w:p w14:paraId="5CA7BF39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Elementy Metody Dobrego Startu M. Bogdanowicz, </w:t>
            </w:r>
          </w:p>
          <w:p w14:paraId="2A5FD4A9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Labirynty, </w:t>
            </w:r>
          </w:p>
          <w:p w14:paraId="396E20E6" w14:textId="77777777" w:rsidR="00DD0ABA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Łączenie punktów, </w:t>
            </w:r>
          </w:p>
          <w:p w14:paraId="50F0F8A9" w14:textId="77777777" w:rsidR="00DD0ABA" w:rsidRPr="00005D15" w:rsidRDefault="00DD0ABA" w:rsidP="00CD1AC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Odwzorowywanie układów, kompozycji,</w:t>
            </w:r>
          </w:p>
        </w:tc>
        <w:tc>
          <w:tcPr>
            <w:tcW w:w="3057" w:type="dxa"/>
          </w:tcPr>
          <w:p w14:paraId="478054D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05B7C682" w14:textId="77777777" w:rsidTr="00CD1ACA">
        <w:tc>
          <w:tcPr>
            <w:tcW w:w="3822" w:type="dxa"/>
            <w:vAlign w:val="center"/>
          </w:tcPr>
          <w:p w14:paraId="19A23E3E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Usprawnianie pamięci</w:t>
            </w:r>
          </w:p>
        </w:tc>
        <w:tc>
          <w:tcPr>
            <w:tcW w:w="7117" w:type="dxa"/>
          </w:tcPr>
          <w:p w14:paraId="003A9FF4" w14:textId="77777777" w:rsidR="00DD0ABA" w:rsidRPr="006F34AF" w:rsidRDefault="00DD0ABA" w:rsidP="00CD1AC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Szukanie ukrytych zabawek, </w:t>
            </w:r>
          </w:p>
          <w:p w14:paraId="6416F56E" w14:textId="77777777" w:rsidR="00DD0ABA" w:rsidRPr="006F34AF" w:rsidRDefault="00DD0ABA" w:rsidP="00CD1AC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Gry, kraty „</w:t>
            </w:r>
            <w:proofErr w:type="spellStart"/>
            <w:r w:rsidRPr="006F34AF">
              <w:rPr>
                <w:rFonts w:ascii="Times New Roman" w:hAnsi="Times New Roman" w:cs="Times New Roman"/>
                <w:i/>
              </w:rPr>
              <w:t>memory</w:t>
            </w:r>
            <w:proofErr w:type="spellEnd"/>
            <w:r w:rsidRPr="006F34AF">
              <w:rPr>
                <w:rFonts w:ascii="Times New Roman" w:hAnsi="Times New Roman" w:cs="Times New Roman"/>
              </w:rPr>
              <w:t xml:space="preserve">”, </w:t>
            </w:r>
          </w:p>
          <w:p w14:paraId="5FD27A17" w14:textId="77777777" w:rsidR="00DD0ABA" w:rsidRPr="006F34AF" w:rsidRDefault="00DD0ABA" w:rsidP="00CD1AC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Wskazywanie, który przedmiot został ukryty, </w:t>
            </w:r>
          </w:p>
        </w:tc>
        <w:tc>
          <w:tcPr>
            <w:tcW w:w="3057" w:type="dxa"/>
          </w:tcPr>
          <w:p w14:paraId="28A2B99F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47101D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7117"/>
        <w:gridCol w:w="3057"/>
      </w:tblGrid>
      <w:tr w:rsidR="00DD0ABA" w:rsidRPr="006F34AF" w14:paraId="43F17CB8" w14:textId="77777777" w:rsidTr="00CD1ACA">
        <w:tc>
          <w:tcPr>
            <w:tcW w:w="13996" w:type="dxa"/>
            <w:gridSpan w:val="3"/>
            <w:vAlign w:val="center"/>
          </w:tcPr>
          <w:p w14:paraId="1F420CCB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MOTORYKA MAŁA KOORDYNACJA WZROKOWO-RUCHOWA</w:t>
            </w:r>
          </w:p>
        </w:tc>
      </w:tr>
      <w:tr w:rsidR="00DD0ABA" w:rsidRPr="006F34AF" w14:paraId="213EAA9D" w14:textId="77777777" w:rsidTr="00CD1ACA">
        <w:trPr>
          <w:trHeight w:val="446"/>
        </w:trPr>
        <w:tc>
          <w:tcPr>
            <w:tcW w:w="3822" w:type="dxa"/>
            <w:vAlign w:val="center"/>
          </w:tcPr>
          <w:p w14:paraId="224A88CB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117" w:type="dxa"/>
            <w:vAlign w:val="center"/>
          </w:tcPr>
          <w:p w14:paraId="206EA771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Sposób realizacji (formy i metody pracy)</w:t>
            </w:r>
          </w:p>
        </w:tc>
        <w:tc>
          <w:tcPr>
            <w:tcW w:w="3057" w:type="dxa"/>
            <w:vAlign w:val="center"/>
          </w:tcPr>
          <w:p w14:paraId="501A6FC5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3B2E08C9" w14:textId="77777777" w:rsidTr="00CD1ACA">
        <w:tc>
          <w:tcPr>
            <w:tcW w:w="3822" w:type="dxa"/>
            <w:vAlign w:val="center"/>
          </w:tcPr>
          <w:p w14:paraId="7C241EE6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Rozwój grafomotoryczny</w:t>
            </w:r>
          </w:p>
        </w:tc>
        <w:tc>
          <w:tcPr>
            <w:tcW w:w="7117" w:type="dxa"/>
          </w:tcPr>
          <w:p w14:paraId="10C263E8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Malowanie palcami,</w:t>
            </w:r>
          </w:p>
          <w:p w14:paraId="0C7F629F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Zamalowywanie farbą dużych płaszczyzn dużym pędzlem, przy jednoczesnym zwracaniu uwagi na ruchy pionowe i poziome, z zachowaniem kierunku od lewej do prawej,</w:t>
            </w:r>
          </w:p>
          <w:p w14:paraId="0DF72F1A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Zamalowywanie przestrzeni ograniczonej konturem,</w:t>
            </w:r>
          </w:p>
          <w:p w14:paraId="5ED6BAE8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Malowanie farbami podanych wzorów linii np. falistych, kształtów kolistych, drabinki,</w:t>
            </w:r>
          </w:p>
          <w:p w14:paraId="6ECD348A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Obrysowywanie dłoni, nogi, ciała kolegi lub konkretnych przedmiotów,</w:t>
            </w:r>
          </w:p>
          <w:p w14:paraId="51657F4D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Gniecenie arkusza gazety przy użyciu ręki prawej lub lewej,</w:t>
            </w:r>
          </w:p>
          <w:p w14:paraId="3DD19FD7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Składanki papierowe,</w:t>
            </w:r>
          </w:p>
          <w:p w14:paraId="2DEDC00A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lastRenderedPageBreak/>
              <w:t>Rysunki na dowolny temat kredkami świecowymi, ołówkowymi, pastelami,</w:t>
            </w:r>
          </w:p>
          <w:p w14:paraId="14ED1DAC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Pogrubianie konturów,</w:t>
            </w:r>
          </w:p>
          <w:p w14:paraId="67980162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Rysowanie wzorów bez odrywania ręki,</w:t>
            </w:r>
          </w:p>
          <w:p w14:paraId="4D7A0BC1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Rysowanie szlaczków i wzorów literopodobnych z zwiększonej liniaturze, z czasem liniaturę zmniejszamy aż do liniatury zeszytu,</w:t>
            </w:r>
          </w:p>
          <w:p w14:paraId="5E21CE51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Metoda Malowania Dziesięcioma Palcami,</w:t>
            </w:r>
          </w:p>
        </w:tc>
        <w:tc>
          <w:tcPr>
            <w:tcW w:w="3057" w:type="dxa"/>
          </w:tcPr>
          <w:p w14:paraId="51F4E625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0EC4CA04" w14:textId="77777777" w:rsidTr="00CD1ACA">
        <w:tc>
          <w:tcPr>
            <w:tcW w:w="3822" w:type="dxa"/>
            <w:vAlign w:val="center"/>
          </w:tcPr>
          <w:p w14:paraId="7013DDB5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Ćwiczenie koordynacji wzrokowo – ruchowej oraz koordynację mięśni dłoni</w:t>
            </w:r>
          </w:p>
        </w:tc>
        <w:tc>
          <w:tcPr>
            <w:tcW w:w="7117" w:type="dxa"/>
          </w:tcPr>
          <w:p w14:paraId="452D6F07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</w:rPr>
              <w:t xml:space="preserve">budowanie modeli, </w:t>
            </w:r>
          </w:p>
          <w:p w14:paraId="7B092632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</w:rPr>
              <w:t xml:space="preserve">układanie klocków, </w:t>
            </w:r>
          </w:p>
          <w:p w14:paraId="290B5762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</w:rPr>
              <w:t xml:space="preserve">zabawy z układankami, </w:t>
            </w:r>
          </w:p>
          <w:p w14:paraId="332410F6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</w:rPr>
              <w:t xml:space="preserve">nawlekanie koralików, </w:t>
            </w:r>
          </w:p>
          <w:p w14:paraId="09AB765A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</w:rPr>
              <w:t xml:space="preserve">nauka sznurowania obuwia, </w:t>
            </w:r>
          </w:p>
          <w:p w14:paraId="11E80B07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grafomotoryczne H.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Tymichovej</w:t>
            </w:r>
            <w:proofErr w:type="spellEnd"/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</w:tc>
        <w:tc>
          <w:tcPr>
            <w:tcW w:w="3057" w:type="dxa"/>
          </w:tcPr>
          <w:p w14:paraId="0DFBC51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4F15CAB2" w14:textId="77777777" w:rsidTr="00CD1ACA">
        <w:tc>
          <w:tcPr>
            <w:tcW w:w="3822" w:type="dxa"/>
            <w:vAlign w:val="center"/>
          </w:tcPr>
          <w:p w14:paraId="2E86B9F2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Usprawnianie celowych i precyzyjnych ruchów rąk oraz ich współdziałanie</w:t>
            </w:r>
          </w:p>
        </w:tc>
        <w:tc>
          <w:tcPr>
            <w:tcW w:w="7117" w:type="dxa"/>
          </w:tcPr>
          <w:p w14:paraId="01983F20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Wydzieranki, wycinanki, naklejanki,</w:t>
            </w:r>
          </w:p>
          <w:p w14:paraId="48BA69AB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Lepienie z plasteliny,</w:t>
            </w:r>
          </w:p>
          <w:p w14:paraId="3274A40F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Zabawy konstrukcyjne, majsterkowanie,</w:t>
            </w:r>
          </w:p>
          <w:p w14:paraId="3FC697B6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Układanie kompozycji według wzoru,</w:t>
            </w:r>
          </w:p>
          <w:p w14:paraId="40B6E6CD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Nawlekanie</w:t>
            </w:r>
            <w:r w:rsidRPr="006F34AF">
              <w:rPr>
                <w:rFonts w:ascii="Times New Roman" w:hAnsi="Times New Roman" w:cs="Times New Roman"/>
              </w:rPr>
              <w:t xml:space="preserve"> koralików,</w:t>
            </w:r>
          </w:p>
          <w:p w14:paraId="43C11D77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Rysowanie po śladzie znaków graficznych</w:t>
            </w:r>
          </w:p>
          <w:p w14:paraId="629433A6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Kreślenie kształtów literopodobnych,</w:t>
            </w:r>
          </w:p>
          <w:p w14:paraId="6A8E43D7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lastRenderedPageBreak/>
              <w:t>Rysowanie, układanie wzorów, szlaczków na gładkim papierze, w linię, w kratkę,</w:t>
            </w:r>
          </w:p>
          <w:p w14:paraId="6ECD7574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Zagadki rysunkowe,</w:t>
            </w:r>
          </w:p>
          <w:p w14:paraId="5B1FE7FD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Łączenie kropek i nazywanie otrzymanego wzoru,</w:t>
            </w:r>
          </w:p>
          <w:p w14:paraId="7213B0B2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Kreślenie linii poziomych, pionowych, skośnych,</w:t>
            </w:r>
          </w:p>
          <w:p w14:paraId="786E8A0E" w14:textId="77777777" w:rsidR="00DD0ABA" w:rsidRPr="006F34AF" w:rsidRDefault="00DD0ABA" w:rsidP="00CD1AC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Metoda Malowania Dziesięcioma Palcami.</w:t>
            </w:r>
          </w:p>
        </w:tc>
        <w:tc>
          <w:tcPr>
            <w:tcW w:w="3057" w:type="dxa"/>
          </w:tcPr>
          <w:p w14:paraId="43B342C8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50488248" w14:textId="77777777" w:rsidTr="00CD1ACA">
        <w:trPr>
          <w:trHeight w:val="396"/>
        </w:trPr>
        <w:tc>
          <w:tcPr>
            <w:tcW w:w="3822" w:type="dxa"/>
            <w:vAlign w:val="center"/>
          </w:tcPr>
          <w:p w14:paraId="120DF8EA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Stymulacja orientacji przestrzennej </w:t>
            </w:r>
          </w:p>
        </w:tc>
        <w:tc>
          <w:tcPr>
            <w:tcW w:w="7117" w:type="dxa"/>
          </w:tcPr>
          <w:p w14:paraId="3D12F237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Rozpoznawaniu i nazywaniu części swojego ciała a następnie u innych osób</w:t>
            </w:r>
          </w:p>
          <w:p w14:paraId="1AE2ED38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Dostrzeganie symetrii własnego ciała- „ Zabawa z lustrem”</w:t>
            </w:r>
          </w:p>
          <w:p w14:paraId="0EB32A87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Utrwalaniu pojęć określających prawą i lewą stronę ciała</w:t>
            </w:r>
          </w:p>
          <w:p w14:paraId="0A7344D4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Utrwaleniu kierunków względem osi własnego ciała</w:t>
            </w:r>
          </w:p>
          <w:p w14:paraId="03242CF2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Określeniu położenia przedmiotów w przestrzeni</w:t>
            </w:r>
          </w:p>
          <w:p w14:paraId="1DDCEEAC" w14:textId="77777777" w:rsidR="00DD0ABA" w:rsidRPr="006F34AF" w:rsidRDefault="00DD0ABA" w:rsidP="00CD1ACA">
            <w:pPr>
              <w:numPr>
                <w:ilvl w:val="0"/>
                <w:numId w:val="7"/>
              </w:numPr>
              <w:tabs>
                <w:tab w:val="left" w:pos="900"/>
                <w:tab w:val="left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Stworzeniu sytuacji dydaktycznych, by dziecko doświadczało przestrzeni poprzez ruch i uczestniczenie w sytuacjach praktycznych,</w:t>
            </w:r>
          </w:p>
        </w:tc>
        <w:tc>
          <w:tcPr>
            <w:tcW w:w="3057" w:type="dxa"/>
          </w:tcPr>
          <w:p w14:paraId="3FBCFD26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BAD814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5"/>
        <w:gridCol w:w="7074"/>
        <w:gridCol w:w="3057"/>
      </w:tblGrid>
      <w:tr w:rsidR="00DD0ABA" w:rsidRPr="006F34AF" w14:paraId="3AF86FBA" w14:textId="77777777" w:rsidTr="00CD1ACA">
        <w:tc>
          <w:tcPr>
            <w:tcW w:w="13996" w:type="dxa"/>
            <w:gridSpan w:val="3"/>
            <w:vAlign w:val="center"/>
          </w:tcPr>
          <w:p w14:paraId="03003B88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KOMUNIKACJA (MOWA CZYNNA I BIERNA)</w:t>
            </w:r>
          </w:p>
        </w:tc>
      </w:tr>
      <w:tr w:rsidR="00DD0ABA" w:rsidRPr="006F34AF" w14:paraId="26F69662" w14:textId="77777777" w:rsidTr="00CD1ACA">
        <w:tc>
          <w:tcPr>
            <w:tcW w:w="3865" w:type="dxa"/>
            <w:vAlign w:val="center"/>
          </w:tcPr>
          <w:p w14:paraId="67E30990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074" w:type="dxa"/>
            <w:vAlign w:val="center"/>
          </w:tcPr>
          <w:p w14:paraId="0BF2C5BD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Sposób realizacji (formy i metody pracy)</w:t>
            </w:r>
          </w:p>
        </w:tc>
        <w:tc>
          <w:tcPr>
            <w:tcW w:w="3057" w:type="dxa"/>
            <w:vAlign w:val="center"/>
          </w:tcPr>
          <w:p w14:paraId="7B9890C4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6EBFAD8F" w14:textId="77777777" w:rsidTr="00CD1ACA">
        <w:tc>
          <w:tcPr>
            <w:tcW w:w="3865" w:type="dxa"/>
            <w:vAlign w:val="center"/>
          </w:tcPr>
          <w:p w14:paraId="5CF3E5B9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Stymulacja opóźnionego, zaburzonego rozwoju mowy</w:t>
            </w:r>
          </w:p>
        </w:tc>
        <w:tc>
          <w:tcPr>
            <w:tcW w:w="7074" w:type="dxa"/>
          </w:tcPr>
          <w:p w14:paraId="13C0C5EC" w14:textId="77777777" w:rsidR="00DD0ABA" w:rsidRPr="006F34AF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Szczegółowe formy i metody zawarte w </w:t>
            </w:r>
            <w:r w:rsidRPr="003A4BBD">
              <w:rPr>
                <w:rFonts w:ascii="Times New Roman" w:hAnsi="Times New Roman" w:cs="Times New Roman"/>
                <w:b/>
                <w:i/>
              </w:rPr>
              <w:t>Indywidualnym Programie Terapii Logopedycznej</w:t>
            </w:r>
            <w:r>
              <w:rPr>
                <w:rFonts w:ascii="Times New Roman" w:hAnsi="Times New Roman" w:cs="Times New Roman"/>
              </w:rPr>
              <w:t xml:space="preserve"> (załącznik nr 1).</w:t>
            </w:r>
          </w:p>
        </w:tc>
        <w:tc>
          <w:tcPr>
            <w:tcW w:w="3057" w:type="dxa"/>
          </w:tcPr>
          <w:p w14:paraId="6575AECC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3B038911" w14:textId="77777777" w:rsidTr="00CD1ACA">
        <w:tc>
          <w:tcPr>
            <w:tcW w:w="3865" w:type="dxa"/>
            <w:vAlign w:val="center"/>
          </w:tcPr>
          <w:p w14:paraId="4A7244E7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lastRenderedPageBreak/>
              <w:t>Usprawnianie sfery komunikacyjnej</w:t>
            </w:r>
            <w:r>
              <w:rPr>
                <w:rFonts w:ascii="Times New Roman" w:hAnsi="Times New Roman" w:cs="Times New Roman"/>
              </w:rPr>
              <w:t xml:space="preserve"> – rozwój mowy czynnej i biernej</w:t>
            </w:r>
          </w:p>
        </w:tc>
        <w:tc>
          <w:tcPr>
            <w:tcW w:w="7074" w:type="dxa"/>
          </w:tcPr>
          <w:p w14:paraId="1CCA38CC" w14:textId="77777777" w:rsidR="00DD0ABA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Wybrane elementy Metody Dobrego Startu M. Bogdanowicz,</w:t>
            </w:r>
          </w:p>
          <w:p w14:paraId="14F1ACA6" w14:textId="77777777" w:rsidR="00DD0ABA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Rozumienie </w:t>
            </w:r>
            <w:r w:rsidRPr="00005D15">
              <w:rPr>
                <w:rFonts w:ascii="Times New Roman" w:hAnsi="Times New Roman" w:cs="Times New Roman"/>
              </w:rPr>
              <w:t xml:space="preserve">prostych poleceń́, </w:t>
            </w:r>
          </w:p>
          <w:p w14:paraId="16791B2C" w14:textId="77777777" w:rsidR="00DD0ABA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05D15">
              <w:rPr>
                <w:rFonts w:ascii="Times New Roman" w:hAnsi="Times New Roman" w:cs="Times New Roman"/>
              </w:rPr>
              <w:t xml:space="preserve">skazywanie określonych przedmiotów, </w:t>
            </w:r>
          </w:p>
          <w:p w14:paraId="3F1429AC" w14:textId="77777777" w:rsidR="00DD0ABA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Pobudzanie do budowania</w:t>
            </w:r>
            <w:r w:rsidRPr="00005D15">
              <w:rPr>
                <w:rFonts w:ascii="Times New Roman" w:hAnsi="Times New Roman" w:cs="Times New Roman"/>
              </w:rPr>
              <w:t xml:space="preserve"> prostych wypowiedzi, rozwijanie słownictwa, nazywanie osób z najbliższego otoczenia, opowiadanie na pytania do ilustracji, </w:t>
            </w:r>
          </w:p>
          <w:p w14:paraId="038F784A" w14:textId="77777777" w:rsidR="00DD0ABA" w:rsidRPr="00005D15" w:rsidRDefault="00DD0ABA" w:rsidP="00CD1ACA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Odpowiadanie</w:t>
            </w:r>
            <w:r w:rsidRPr="00005D15">
              <w:rPr>
                <w:rFonts w:ascii="Times New Roman" w:hAnsi="Times New Roman" w:cs="Times New Roman"/>
              </w:rPr>
              <w:t xml:space="preserve"> na pytania nauczyciela, a także na pytania innych dzieci oraz kierowanie pytań́ do dzieci.</w:t>
            </w:r>
            <w:r w:rsidRPr="00005D1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057" w:type="dxa"/>
          </w:tcPr>
          <w:p w14:paraId="32066954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1D5ACC5D" w14:textId="77777777" w:rsidTr="00CD1ACA">
        <w:tc>
          <w:tcPr>
            <w:tcW w:w="3865" w:type="dxa"/>
            <w:vAlign w:val="center"/>
          </w:tcPr>
          <w:p w14:paraId="11AE2AF1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Wzrost zasobu słownikowego dziecka</w:t>
            </w:r>
          </w:p>
        </w:tc>
        <w:tc>
          <w:tcPr>
            <w:tcW w:w="7074" w:type="dxa"/>
          </w:tcPr>
          <w:p w14:paraId="61B22A41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Wzbogacanie słownika biernego, czynnego o nowe wyrazy, nazwy, zwroty,</w:t>
            </w:r>
          </w:p>
          <w:p w14:paraId="0B0BDD21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Układanie rymowanek, grupowanie wyrazów wg. określonego kryterium</w:t>
            </w:r>
          </w:p>
          <w:p w14:paraId="612EE279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Wspólne czytanie i opowiadanie historyjek obrazkowych, bajek, opowiadań, wierszy</w:t>
            </w:r>
          </w:p>
          <w:p w14:paraId="5EB33198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Czytanie książek, opowiadań, </w:t>
            </w:r>
          </w:p>
          <w:p w14:paraId="1B8274CE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Zachęcanie do wypowiedzi na temat wydarzeń z życia dziecka</w:t>
            </w:r>
          </w:p>
          <w:p w14:paraId="76C7BB7B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Opisywanie wybranych przedmiotów, zwierząt, osób</w:t>
            </w:r>
          </w:p>
          <w:p w14:paraId="677043CF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Rozbudowywanie prostych zdań, pytania otwarte, zdania niedokończone</w:t>
            </w:r>
          </w:p>
          <w:p w14:paraId="58E64C37" w14:textId="77777777" w:rsidR="00DD0ABA" w:rsidRPr="006F34AF" w:rsidRDefault="00DD0ABA" w:rsidP="00CD1ACA">
            <w:pPr>
              <w:numPr>
                <w:ilvl w:val="0"/>
                <w:numId w:val="9"/>
              </w:numPr>
              <w:tabs>
                <w:tab w:val="left" w:pos="900"/>
                <w:tab w:val="num" w:pos="1080"/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Tworzenie własnych, krótkich wypowiedzi na temat wybranych ilustracji, przedmiotów</w:t>
            </w:r>
          </w:p>
        </w:tc>
        <w:tc>
          <w:tcPr>
            <w:tcW w:w="3057" w:type="dxa"/>
          </w:tcPr>
          <w:p w14:paraId="1606C907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F5ED5D1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7117"/>
        <w:gridCol w:w="3057"/>
      </w:tblGrid>
      <w:tr w:rsidR="00DD0ABA" w:rsidRPr="006F34AF" w14:paraId="3534B092" w14:textId="77777777" w:rsidTr="00CD1ACA">
        <w:tc>
          <w:tcPr>
            <w:tcW w:w="13996" w:type="dxa"/>
            <w:gridSpan w:val="3"/>
            <w:vAlign w:val="center"/>
          </w:tcPr>
          <w:p w14:paraId="343D7816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ROZWÓJ SPOŁECZNY I EMOCJONALNY</w:t>
            </w:r>
          </w:p>
        </w:tc>
      </w:tr>
      <w:tr w:rsidR="00DD0ABA" w:rsidRPr="006F34AF" w14:paraId="50AF1448" w14:textId="77777777" w:rsidTr="00CD1ACA">
        <w:tc>
          <w:tcPr>
            <w:tcW w:w="3822" w:type="dxa"/>
            <w:vAlign w:val="center"/>
          </w:tcPr>
          <w:p w14:paraId="41669CF1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Cele do realizacji</w:t>
            </w:r>
          </w:p>
        </w:tc>
        <w:tc>
          <w:tcPr>
            <w:tcW w:w="7117" w:type="dxa"/>
            <w:vAlign w:val="center"/>
          </w:tcPr>
          <w:p w14:paraId="189FA378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Sposób realizacji (formy i metody pracy)</w:t>
            </w:r>
          </w:p>
        </w:tc>
        <w:tc>
          <w:tcPr>
            <w:tcW w:w="3057" w:type="dxa"/>
            <w:vAlign w:val="center"/>
          </w:tcPr>
          <w:p w14:paraId="3F4EE4DF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4A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D0ABA" w:rsidRPr="006F34AF" w14:paraId="0CB43602" w14:textId="77777777" w:rsidTr="00CD1ACA">
        <w:tc>
          <w:tcPr>
            <w:tcW w:w="3822" w:type="dxa"/>
            <w:vAlign w:val="center"/>
          </w:tcPr>
          <w:p w14:paraId="67A9DCC1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Rozpoznawanie czynności i rozumienie sytuacji</w:t>
            </w:r>
          </w:p>
        </w:tc>
        <w:tc>
          <w:tcPr>
            <w:tcW w:w="7117" w:type="dxa"/>
          </w:tcPr>
          <w:p w14:paraId="7A86C6B4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Dobieranie obrazków do określonej czynności,</w:t>
            </w:r>
          </w:p>
          <w:p w14:paraId="1F81EB7E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Rozmowy na temat jak reagować i zachowywać się w różnych sytuacjach,  </w:t>
            </w:r>
          </w:p>
          <w:p w14:paraId="5633FD3D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>doskonalenie właściwych reakcji: np. odpowiadanie uśmiechem na uśmiech</w:t>
            </w:r>
          </w:p>
        </w:tc>
        <w:tc>
          <w:tcPr>
            <w:tcW w:w="3057" w:type="dxa"/>
          </w:tcPr>
          <w:p w14:paraId="2386FD68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ABA" w:rsidRPr="006F34AF" w14:paraId="13E5689F" w14:textId="77777777" w:rsidTr="00CD1ACA">
        <w:tc>
          <w:tcPr>
            <w:tcW w:w="3822" w:type="dxa"/>
            <w:vAlign w:val="center"/>
          </w:tcPr>
          <w:p w14:paraId="7888992E" w14:textId="77777777" w:rsidR="00DD0ABA" w:rsidRPr="006F34AF" w:rsidRDefault="00DD0ABA" w:rsidP="00CD1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hAnsi="Times New Roman" w:cs="Times New Roman"/>
              </w:rPr>
              <w:t xml:space="preserve">Rozładowywanie napięcia emocjonalnego </w:t>
            </w:r>
          </w:p>
        </w:tc>
        <w:tc>
          <w:tcPr>
            <w:tcW w:w="7117" w:type="dxa"/>
          </w:tcPr>
          <w:p w14:paraId="2B696B3B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Zabawy materiałami sypkimi, np. z grochem, fasolą, kaszą, piaskiem itp.;</w:t>
            </w:r>
          </w:p>
          <w:p w14:paraId="0643711B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Metoda Malowania Dziesięcioma Palcami,</w:t>
            </w:r>
          </w:p>
          <w:p w14:paraId="6456D4E6" w14:textId="77777777" w:rsidR="00DD0ABA" w:rsidRPr="006F34AF" w:rsidRDefault="00DD0ABA" w:rsidP="00CD1ACA">
            <w:pPr>
              <w:numPr>
                <w:ilvl w:val="0"/>
                <w:numId w:val="11"/>
              </w:numPr>
              <w:tabs>
                <w:tab w:val="left" w:pos="921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34A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Zabawy relaksacyjno – relacyjne, </w:t>
            </w:r>
          </w:p>
        </w:tc>
        <w:tc>
          <w:tcPr>
            <w:tcW w:w="3057" w:type="dxa"/>
          </w:tcPr>
          <w:p w14:paraId="72326F51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2EB4858" w14:textId="77777777" w:rsidR="00DD0ABA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74334BA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34AF">
        <w:rPr>
          <w:rFonts w:ascii="Times New Roman" w:hAnsi="Times New Roman" w:cs="Times New Roman"/>
          <w:b/>
        </w:rPr>
        <w:t>Zalecenia do pracy</w:t>
      </w:r>
      <w:r>
        <w:rPr>
          <w:rFonts w:ascii="Times New Roman" w:hAnsi="Times New Roman" w:cs="Times New Roman"/>
          <w:b/>
        </w:rPr>
        <w:t>:</w:t>
      </w:r>
    </w:p>
    <w:p w14:paraId="684ABED3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Kierować uwagę dziecka na twarz dorosłego podczas zabawy,</w:t>
      </w:r>
    </w:p>
    <w:p w14:paraId="16879D37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Zachęcać do kontaktu wzrokowego, </w:t>
      </w:r>
    </w:p>
    <w:p w14:paraId="6BA7046B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Stosować zabawy relaksacyjno – relacyjne np. M. Bogdanowicz „Przytulanki. Czyli wierszyki na dziecięce masażyki.”</w:t>
      </w:r>
    </w:p>
    <w:p w14:paraId="01617AFB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Nie hamować nadmiernej aktywności dziecka, ale ją pozytywnie ukierunkowywać,  </w:t>
      </w:r>
    </w:p>
    <w:p w14:paraId="13B79746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Nowe lub trudne zadania najpierw należy zademonstrować,</w:t>
      </w:r>
    </w:p>
    <w:p w14:paraId="053312BB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Oddziaływać na dziecko powoli, bez pośpiechu, </w:t>
      </w:r>
    </w:p>
    <w:p w14:paraId="136234B0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>Dostosowywać czas trwania zadań do możliwości skupienia się chłopca,</w:t>
      </w:r>
    </w:p>
    <w:p w14:paraId="398C0E3B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lastRenderedPageBreak/>
        <w:t>Zwracać uwagę na staranne wykonywanie prac oraz ich ukończenie,</w:t>
      </w:r>
    </w:p>
    <w:p w14:paraId="4D0AB7CD" w14:textId="77777777" w:rsidR="00DD0ABA" w:rsidRPr="006F34AF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Wracać do prac rozpoczętych i niedokończonych, </w:t>
      </w:r>
    </w:p>
    <w:p w14:paraId="2F3A04D9" w14:textId="77777777" w:rsidR="00DD0ABA" w:rsidRDefault="00DD0ABA" w:rsidP="00DD0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F34AF">
        <w:rPr>
          <w:rFonts w:ascii="Times New Roman" w:hAnsi="Times New Roman" w:cs="Times New Roman"/>
        </w:rPr>
        <w:t xml:space="preserve">Stopniowo wydłużać czas zadania i nasilać stopień trudności. </w:t>
      </w:r>
    </w:p>
    <w:p w14:paraId="5FD8B659" w14:textId="77777777" w:rsidR="00DD0ABA" w:rsidRPr="007A35BD" w:rsidRDefault="00DD0ABA" w:rsidP="00DD0AB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DD0ABA" w:rsidRPr="006F34AF" w14:paraId="60F69740" w14:textId="77777777" w:rsidTr="00CD1ACA">
        <w:tc>
          <w:tcPr>
            <w:tcW w:w="13996" w:type="dxa"/>
          </w:tcPr>
          <w:p w14:paraId="17D8530B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WSPARCIE RODZINY DZIECKA</w:t>
            </w:r>
          </w:p>
        </w:tc>
      </w:tr>
      <w:tr w:rsidR="00DD0ABA" w:rsidRPr="006F34AF" w14:paraId="268F1E32" w14:textId="77777777" w:rsidTr="00CD1ACA">
        <w:tc>
          <w:tcPr>
            <w:tcW w:w="13996" w:type="dxa"/>
          </w:tcPr>
          <w:p w14:paraId="6F154C50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 xml:space="preserve">stała współpraca terapeutów z rodzicami, </w:t>
            </w:r>
          </w:p>
          <w:p w14:paraId="1F1D7FA4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>udzielanie pomocy w zakresie kształtowania postaw i zachowań pożądanych w kontaktach z dzieckiem: wzmacnianie więzi emocjonalnej pomiędzy rodzicami i dzieckiem, rozpoznawanie zachowań dziecka i utrwalanie właściwych reakcji na te zachowania,</w:t>
            </w:r>
          </w:p>
          <w:p w14:paraId="49B683AE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>udzielanie instruktażu i porad oraz prowadzenie konsultacji w zakresie pracy z dzieckiem</w:t>
            </w:r>
          </w:p>
          <w:p w14:paraId="79E68086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 xml:space="preserve">udzielanie rodzicom emocjonalnego wsparcia </w:t>
            </w:r>
          </w:p>
          <w:p w14:paraId="1ADD9E7A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>identyfikowanie i eliminowanie barier i ograniczeń w środowisku utrudniających funkcjonowanie dziecka, w tym jego aktywności i uczestnictwo w życiu społecznym, oraz pomoc w przystosowywaniu warunków w środowisku domowym do potrzeb dziecka,</w:t>
            </w:r>
          </w:p>
          <w:p w14:paraId="4315634B" w14:textId="77777777" w:rsidR="00DD0ABA" w:rsidRPr="006F34AF" w:rsidRDefault="00DD0ABA" w:rsidP="00CD1ACA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</w:pPr>
            <w:r w:rsidRPr="006F34AF">
              <w:t>pomoc w nabywaniu przez rodziców coraz większej kompetencji w radzeniu sobie z dzieckiem i jego problemami.</w:t>
            </w:r>
          </w:p>
        </w:tc>
      </w:tr>
    </w:tbl>
    <w:p w14:paraId="5B8637DC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DD0ABA" w:rsidRPr="006F34AF" w14:paraId="43330DA0" w14:textId="77777777" w:rsidTr="00CD1ACA">
        <w:tc>
          <w:tcPr>
            <w:tcW w:w="13996" w:type="dxa"/>
          </w:tcPr>
          <w:p w14:paraId="4719C8A4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ZAKRES WSPÓŁPRACY Z PRZEDSZKOLEM, PODMIOTAMI TERAPEUTYCZNYMI, PODMIOTEM LECZNICZYM, OŚRODKIEM POMOCY SPOŁECZNEJ (</w:t>
            </w:r>
            <w:r>
              <w:rPr>
                <w:b/>
              </w:rPr>
              <w:t>w zależności od potrzeb)</w:t>
            </w:r>
          </w:p>
        </w:tc>
      </w:tr>
      <w:tr w:rsidR="00DD0ABA" w:rsidRPr="006F34AF" w14:paraId="6318A99A" w14:textId="77777777" w:rsidTr="00CD1ACA">
        <w:tc>
          <w:tcPr>
            <w:tcW w:w="13996" w:type="dxa"/>
          </w:tcPr>
          <w:p w14:paraId="189E88FF" w14:textId="77777777" w:rsidR="00DD0ABA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4FA5842" w14:textId="77777777" w:rsidR="00DD0ABA" w:rsidRPr="006F34AF" w:rsidRDefault="00DD0ABA" w:rsidP="00CD1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42F59AE" w14:textId="77777777" w:rsidR="00DD0ABA" w:rsidRPr="006F34AF" w:rsidRDefault="00DD0ABA" w:rsidP="00DD0A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DD0ABA" w:rsidRPr="006F34AF" w14:paraId="215FFFA2" w14:textId="77777777" w:rsidTr="00CD1ACA">
        <w:tc>
          <w:tcPr>
            <w:tcW w:w="13996" w:type="dxa"/>
          </w:tcPr>
          <w:p w14:paraId="67902ECB" w14:textId="77777777" w:rsidR="00DD0ABA" w:rsidRPr="006F34AF" w:rsidRDefault="00DD0ABA" w:rsidP="00CD1ACA">
            <w:pPr>
              <w:pStyle w:val="NormalnyWeb"/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6F34AF">
              <w:rPr>
                <w:b/>
              </w:rPr>
              <w:t>OCENA POSTĘPÓW DZIECKA</w:t>
            </w:r>
          </w:p>
        </w:tc>
      </w:tr>
      <w:tr w:rsidR="00DD0ABA" w:rsidRPr="006F34AF" w14:paraId="319A5BF5" w14:textId="77777777" w:rsidTr="00CD1ACA">
        <w:tc>
          <w:tcPr>
            <w:tcW w:w="13996" w:type="dxa"/>
          </w:tcPr>
          <w:p w14:paraId="7ADEB42D" w14:textId="77777777" w:rsidR="00DD0ABA" w:rsidRPr="006F34AF" w:rsidRDefault="00DD0ABA" w:rsidP="00CD1AC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714" w:hanging="357"/>
              <w:contextualSpacing/>
            </w:pPr>
            <w:r w:rsidRPr="006F34AF">
              <w:lastRenderedPageBreak/>
              <w:t>diagnoza początkowa,</w:t>
            </w:r>
          </w:p>
          <w:p w14:paraId="4CB329BE" w14:textId="77777777" w:rsidR="00DD0ABA" w:rsidRPr="006F34AF" w:rsidRDefault="00DD0ABA" w:rsidP="00CD1AC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714" w:hanging="357"/>
              <w:contextualSpacing/>
            </w:pPr>
            <w:r w:rsidRPr="006F34AF">
              <w:t>omawianie bieżącej sytuacji dziecka w trakcie spotkań́ zespołu wczesnego wspomagania rozwoju,</w:t>
            </w:r>
          </w:p>
          <w:p w14:paraId="1055408F" w14:textId="77777777" w:rsidR="00DD0ABA" w:rsidRPr="006F34AF" w:rsidRDefault="00DD0ABA" w:rsidP="00CD1AC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714" w:hanging="357"/>
              <w:contextualSpacing/>
            </w:pPr>
            <w:r w:rsidRPr="006F34AF">
              <w:t>diagnoza końcowa (ewaluacja).</w:t>
            </w:r>
          </w:p>
        </w:tc>
      </w:tr>
    </w:tbl>
    <w:p w14:paraId="09C68DB7" w14:textId="77777777" w:rsidR="00DD0ABA" w:rsidRPr="006F34AF" w:rsidRDefault="00DD0ABA" w:rsidP="00DD0ABA">
      <w:pPr>
        <w:pStyle w:val="NormalnyWeb"/>
        <w:shd w:val="clear" w:color="auto" w:fill="FFFFFF"/>
        <w:spacing w:line="360" w:lineRule="auto"/>
      </w:pPr>
      <w:r w:rsidRPr="006F34AF">
        <w:t>Podpisy członków zespołu wczesnego wspomagania rozwoju dziecka:</w:t>
      </w:r>
    </w:p>
    <w:p w14:paraId="21375271" w14:textId="77777777" w:rsidR="00DD0ABA" w:rsidRDefault="00DD0ABA" w:rsidP="00DD0ABA">
      <w:pPr>
        <w:pStyle w:val="NormalnyWeb"/>
        <w:shd w:val="clear" w:color="auto" w:fill="FFFFFF"/>
        <w:spacing w:line="360" w:lineRule="auto"/>
        <w:jc w:val="right"/>
        <w:rPr>
          <w:i/>
        </w:rPr>
      </w:pPr>
      <w:r w:rsidRPr="006F34AF">
        <w:rPr>
          <w:i/>
        </w:rPr>
        <w:t>Zapoznałem/</w:t>
      </w:r>
      <w:proofErr w:type="spellStart"/>
      <w:r w:rsidRPr="006F34AF">
        <w:rPr>
          <w:i/>
        </w:rPr>
        <w:t>am</w:t>
      </w:r>
      <w:proofErr w:type="spellEnd"/>
      <w:r w:rsidRPr="006F34AF">
        <w:rPr>
          <w:i/>
        </w:rPr>
        <w:t xml:space="preserve"> się z Indywidualnym Programem Wczesnego Wspomagania dla mojego dziecka i akceptuję go w całości.</w:t>
      </w:r>
    </w:p>
    <w:p w14:paraId="62626BED" w14:textId="77777777" w:rsidR="00DD0ABA" w:rsidRPr="00F37B00" w:rsidRDefault="00DD0ABA" w:rsidP="00DD0ABA">
      <w:pPr>
        <w:pStyle w:val="NormalnyWeb"/>
        <w:shd w:val="clear" w:color="auto" w:fill="FFFFFF"/>
        <w:spacing w:line="360" w:lineRule="auto"/>
        <w:jc w:val="right"/>
        <w:rPr>
          <w:i/>
        </w:rPr>
      </w:pPr>
    </w:p>
    <w:p w14:paraId="74D349BF" w14:textId="77777777" w:rsidR="00DD0ABA" w:rsidRPr="006F34AF" w:rsidRDefault="00DD0ABA" w:rsidP="00DD0ABA">
      <w:pPr>
        <w:pStyle w:val="NormalnyWeb"/>
        <w:contextualSpacing/>
      </w:pPr>
      <w:r w:rsidRPr="006F34AF">
        <w:t>......................................... .</w:t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</w:r>
      <w:r w:rsidRPr="006F34AF">
        <w:tab/>
        <w:t xml:space="preserve">       ............................................... </w:t>
      </w:r>
    </w:p>
    <w:p w14:paraId="68C11EBE" w14:textId="77777777" w:rsidR="00DD0ABA" w:rsidRPr="00F37B00" w:rsidRDefault="00DD0ABA" w:rsidP="00DD0ABA">
      <w:pPr>
        <w:pStyle w:val="NormalnyWeb"/>
        <w:contextualSpacing/>
        <w:rPr>
          <w:i/>
        </w:rPr>
      </w:pPr>
      <w:r w:rsidRPr="006F34AF">
        <w:rPr>
          <w:i/>
        </w:rPr>
        <w:t xml:space="preserve">(miejscowość́, data) </w:t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</w:r>
      <w:r w:rsidRPr="006F34AF">
        <w:rPr>
          <w:i/>
        </w:rPr>
        <w:tab/>
        <w:t xml:space="preserve">(podpis rodzica/rodziców ) </w:t>
      </w:r>
    </w:p>
    <w:p w14:paraId="53C550B0" w14:textId="77777777" w:rsidR="007B7A5D" w:rsidRDefault="007E0659"/>
    <w:sectPr w:rsidR="007B7A5D" w:rsidSect="00DD0AB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6EEB"/>
    <w:multiLevelType w:val="hybridMultilevel"/>
    <w:tmpl w:val="B9D2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276"/>
    <w:multiLevelType w:val="hybridMultilevel"/>
    <w:tmpl w:val="4012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8CB"/>
    <w:multiLevelType w:val="hybridMultilevel"/>
    <w:tmpl w:val="CADC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7F9A"/>
    <w:multiLevelType w:val="hybridMultilevel"/>
    <w:tmpl w:val="206C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2543"/>
    <w:multiLevelType w:val="hybridMultilevel"/>
    <w:tmpl w:val="53A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30E0"/>
    <w:multiLevelType w:val="hybridMultilevel"/>
    <w:tmpl w:val="58F6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11BA9"/>
    <w:multiLevelType w:val="hybridMultilevel"/>
    <w:tmpl w:val="BB06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360E"/>
    <w:multiLevelType w:val="hybridMultilevel"/>
    <w:tmpl w:val="0A1C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510"/>
    <w:multiLevelType w:val="hybridMultilevel"/>
    <w:tmpl w:val="5EA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6F0E"/>
    <w:multiLevelType w:val="hybridMultilevel"/>
    <w:tmpl w:val="6792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E92"/>
    <w:multiLevelType w:val="hybridMultilevel"/>
    <w:tmpl w:val="717E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0EE7"/>
    <w:multiLevelType w:val="hybridMultilevel"/>
    <w:tmpl w:val="EFEA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A09F3"/>
    <w:multiLevelType w:val="hybridMultilevel"/>
    <w:tmpl w:val="299496C2"/>
    <w:lvl w:ilvl="0" w:tplc="D2B02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BA"/>
    <w:rsid w:val="000B0C39"/>
    <w:rsid w:val="00117FA0"/>
    <w:rsid w:val="004D0494"/>
    <w:rsid w:val="00701F02"/>
    <w:rsid w:val="0073337F"/>
    <w:rsid w:val="007C0805"/>
    <w:rsid w:val="007D2CE9"/>
    <w:rsid w:val="007E0659"/>
    <w:rsid w:val="008E6FF8"/>
    <w:rsid w:val="00A247AA"/>
    <w:rsid w:val="00A46321"/>
    <w:rsid w:val="00BE7C42"/>
    <w:rsid w:val="00CA1CA9"/>
    <w:rsid w:val="00DD0ABA"/>
    <w:rsid w:val="00E17D41"/>
    <w:rsid w:val="00E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2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A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B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1468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Lenovo</cp:lastModifiedBy>
  <cp:revision>2</cp:revision>
  <dcterms:created xsi:type="dcterms:W3CDTF">2020-05-10T20:27:00Z</dcterms:created>
  <dcterms:modified xsi:type="dcterms:W3CDTF">2020-05-14T12:23:00Z</dcterms:modified>
</cp:coreProperties>
</file>